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33B8" w:rsidRPr="0087482A" w:rsidRDefault="008733B8" w:rsidP="00642974">
      <w:pPr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87482A">
        <w:rPr>
          <w:rFonts w:ascii="Times New Roman" w:hAnsi="Times New Roman" w:cs="Times New Roman"/>
          <w:sz w:val="28"/>
          <w:szCs w:val="28"/>
        </w:rPr>
        <w:t>6 СТРУКТУРА И ФУНКЦИИ ОРГАНОВ СИСТЕМЫ АГЕНТСТВА ПО УПРАВЛЕНИЮ ЗЕМЕЛЬНЫМИ РЕСУРСАМИ РЕСПУБЛИКИ КАЗАХСТАН</w:t>
      </w:r>
    </w:p>
    <w:p w:rsidR="008733B8" w:rsidRPr="0087482A" w:rsidRDefault="008733B8" w:rsidP="008733B8">
      <w:pPr>
        <w:rPr>
          <w:rFonts w:ascii="Times New Roman" w:hAnsi="Times New Roman" w:cs="Times New Roman"/>
          <w:sz w:val="28"/>
          <w:szCs w:val="28"/>
        </w:rPr>
      </w:pPr>
    </w:p>
    <w:p w:rsidR="008733B8" w:rsidRPr="0087482A" w:rsidRDefault="008733B8" w:rsidP="008733B8">
      <w:pPr>
        <w:rPr>
          <w:rFonts w:ascii="Times New Roman" w:hAnsi="Times New Roman" w:cs="Times New Roman"/>
          <w:sz w:val="28"/>
          <w:szCs w:val="28"/>
        </w:rPr>
      </w:pPr>
      <w:r w:rsidRPr="0087482A">
        <w:rPr>
          <w:rFonts w:ascii="Times New Roman" w:hAnsi="Times New Roman" w:cs="Times New Roman"/>
          <w:sz w:val="28"/>
          <w:szCs w:val="28"/>
        </w:rPr>
        <w:t xml:space="preserve">Управление земельными ресурсами (УЗР) охватывает весь спектр общественных отношений от социальных до экономических, экологических и других видов управления путем целенаправленного воздействия государства и общества на земельные отношения. В целях </w:t>
      </w:r>
      <w:proofErr w:type="spellStart"/>
      <w:r w:rsidRPr="0087482A">
        <w:rPr>
          <w:rFonts w:ascii="Times New Roman" w:hAnsi="Times New Roman" w:cs="Times New Roman"/>
          <w:sz w:val="28"/>
          <w:szCs w:val="28"/>
        </w:rPr>
        <w:t>обеспеч</w:t>
      </w:r>
      <w:proofErr w:type="spellEnd"/>
      <w:r w:rsidRPr="0087482A">
        <w:rPr>
          <w:rFonts w:ascii="Times New Roman" w:hAnsi="Times New Roman" w:cs="Times New Roman"/>
          <w:sz w:val="28"/>
          <w:szCs w:val="28"/>
        </w:rPr>
        <w:t xml:space="preserve"> рационального и эффективного </w:t>
      </w:r>
      <w:proofErr w:type="spellStart"/>
      <w:r w:rsidRPr="0087482A">
        <w:rPr>
          <w:rFonts w:ascii="Times New Roman" w:hAnsi="Times New Roman" w:cs="Times New Roman"/>
          <w:sz w:val="28"/>
          <w:szCs w:val="28"/>
        </w:rPr>
        <w:t>функциононирования</w:t>
      </w:r>
      <w:proofErr w:type="spellEnd"/>
      <w:r w:rsidRPr="0087482A">
        <w:rPr>
          <w:rFonts w:ascii="Times New Roman" w:hAnsi="Times New Roman" w:cs="Times New Roman"/>
          <w:sz w:val="28"/>
          <w:szCs w:val="28"/>
        </w:rPr>
        <w:t xml:space="preserve"> земельных ресурсов страны. </w:t>
      </w:r>
    </w:p>
    <w:p w:rsidR="008733B8" w:rsidRPr="0087482A" w:rsidRDefault="008733B8" w:rsidP="008733B8">
      <w:pPr>
        <w:rPr>
          <w:rFonts w:ascii="Times New Roman" w:hAnsi="Times New Roman" w:cs="Times New Roman"/>
          <w:sz w:val="28"/>
          <w:szCs w:val="28"/>
        </w:rPr>
      </w:pPr>
      <w:r w:rsidRPr="0087482A">
        <w:rPr>
          <w:rFonts w:ascii="Times New Roman" w:hAnsi="Times New Roman" w:cs="Times New Roman"/>
          <w:sz w:val="28"/>
          <w:szCs w:val="28"/>
        </w:rPr>
        <w:t>Система УЗР должна обеспечивать:</w:t>
      </w:r>
    </w:p>
    <w:p w:rsidR="008733B8" w:rsidRPr="0087482A" w:rsidRDefault="008733B8" w:rsidP="008733B8">
      <w:pPr>
        <w:rPr>
          <w:rFonts w:ascii="Times New Roman" w:hAnsi="Times New Roman" w:cs="Times New Roman"/>
          <w:sz w:val="28"/>
          <w:szCs w:val="28"/>
        </w:rPr>
      </w:pPr>
      <w:r w:rsidRPr="0087482A">
        <w:rPr>
          <w:rFonts w:ascii="Times New Roman" w:hAnsi="Times New Roman" w:cs="Times New Roman"/>
          <w:sz w:val="28"/>
          <w:szCs w:val="28"/>
        </w:rPr>
        <w:t xml:space="preserve">- общегосударственные интересы; </w:t>
      </w:r>
    </w:p>
    <w:p w:rsidR="008733B8" w:rsidRPr="0087482A" w:rsidRDefault="008733B8" w:rsidP="008733B8">
      <w:pPr>
        <w:rPr>
          <w:rFonts w:ascii="Times New Roman" w:hAnsi="Times New Roman" w:cs="Times New Roman"/>
          <w:sz w:val="28"/>
          <w:szCs w:val="28"/>
        </w:rPr>
      </w:pPr>
      <w:r w:rsidRPr="0087482A">
        <w:rPr>
          <w:rFonts w:ascii="Times New Roman" w:hAnsi="Times New Roman" w:cs="Times New Roman"/>
          <w:sz w:val="28"/>
          <w:szCs w:val="28"/>
        </w:rPr>
        <w:t xml:space="preserve">- интересы регионов; </w:t>
      </w:r>
    </w:p>
    <w:p w:rsidR="008733B8" w:rsidRPr="0087482A" w:rsidRDefault="008733B8" w:rsidP="008733B8">
      <w:pPr>
        <w:rPr>
          <w:rFonts w:ascii="Times New Roman" w:hAnsi="Times New Roman" w:cs="Times New Roman"/>
          <w:sz w:val="28"/>
          <w:szCs w:val="28"/>
        </w:rPr>
      </w:pPr>
      <w:r w:rsidRPr="0087482A">
        <w:rPr>
          <w:rFonts w:ascii="Times New Roman" w:hAnsi="Times New Roman" w:cs="Times New Roman"/>
          <w:sz w:val="28"/>
          <w:szCs w:val="28"/>
        </w:rPr>
        <w:t>- интересы отдельных членов общества.</w:t>
      </w:r>
    </w:p>
    <w:p w:rsidR="008733B8" w:rsidRPr="0087482A" w:rsidRDefault="008733B8" w:rsidP="008733B8">
      <w:pPr>
        <w:rPr>
          <w:rFonts w:ascii="Times New Roman" w:hAnsi="Times New Roman" w:cs="Times New Roman"/>
          <w:sz w:val="28"/>
          <w:szCs w:val="28"/>
        </w:rPr>
      </w:pPr>
      <w:r w:rsidRPr="0087482A">
        <w:rPr>
          <w:rFonts w:ascii="Times New Roman" w:hAnsi="Times New Roman" w:cs="Times New Roman"/>
          <w:sz w:val="28"/>
          <w:szCs w:val="28"/>
        </w:rPr>
        <w:t xml:space="preserve">УЗР осуществляется единой системой государственных органов. </w:t>
      </w:r>
    </w:p>
    <w:p w:rsidR="008733B8" w:rsidRPr="0087482A" w:rsidRDefault="008733B8" w:rsidP="008733B8">
      <w:pPr>
        <w:rPr>
          <w:rFonts w:ascii="Times New Roman" w:hAnsi="Times New Roman" w:cs="Times New Roman"/>
          <w:sz w:val="28"/>
          <w:szCs w:val="28"/>
        </w:rPr>
      </w:pPr>
      <w:r w:rsidRPr="0087482A">
        <w:rPr>
          <w:rFonts w:ascii="Times New Roman" w:hAnsi="Times New Roman" w:cs="Times New Roman"/>
          <w:sz w:val="28"/>
          <w:szCs w:val="28"/>
        </w:rPr>
        <w:t>Агентство РК</w:t>
      </w:r>
    </w:p>
    <w:p w:rsidR="008733B8" w:rsidRPr="0087482A" w:rsidRDefault="008733B8" w:rsidP="008733B8">
      <w:pPr>
        <w:rPr>
          <w:rFonts w:ascii="Times New Roman" w:hAnsi="Times New Roman" w:cs="Times New Roman"/>
          <w:sz w:val="28"/>
          <w:szCs w:val="28"/>
        </w:rPr>
      </w:pPr>
    </w:p>
    <w:p w:rsidR="008733B8" w:rsidRPr="0087482A" w:rsidRDefault="008733B8" w:rsidP="008733B8">
      <w:pPr>
        <w:rPr>
          <w:rFonts w:ascii="Times New Roman" w:hAnsi="Times New Roman" w:cs="Times New Roman"/>
          <w:sz w:val="28"/>
          <w:szCs w:val="28"/>
        </w:rPr>
      </w:pPr>
      <w:r w:rsidRPr="0087482A">
        <w:rPr>
          <w:rFonts w:ascii="Times New Roman" w:hAnsi="Times New Roman" w:cs="Times New Roman"/>
          <w:sz w:val="28"/>
          <w:szCs w:val="28"/>
        </w:rPr>
        <w:t xml:space="preserve">Областные </w:t>
      </w:r>
      <w:r w:rsidRPr="0087482A">
        <w:rPr>
          <w:rFonts w:ascii="Times New Roman" w:hAnsi="Times New Roman" w:cs="Times New Roman"/>
          <w:sz w:val="28"/>
          <w:szCs w:val="28"/>
        </w:rPr>
        <w:tab/>
        <w:t xml:space="preserve">                   Государственные республиканские    </w:t>
      </w:r>
    </w:p>
    <w:p w:rsidR="008733B8" w:rsidRPr="0087482A" w:rsidRDefault="008733B8" w:rsidP="008733B8">
      <w:pPr>
        <w:rPr>
          <w:rFonts w:ascii="Times New Roman" w:hAnsi="Times New Roman" w:cs="Times New Roman"/>
          <w:sz w:val="28"/>
          <w:szCs w:val="28"/>
        </w:rPr>
      </w:pPr>
      <w:r w:rsidRPr="0087482A">
        <w:rPr>
          <w:rFonts w:ascii="Times New Roman" w:hAnsi="Times New Roman" w:cs="Times New Roman"/>
          <w:sz w:val="28"/>
          <w:szCs w:val="28"/>
        </w:rPr>
        <w:t xml:space="preserve">(городов республиканского </w:t>
      </w:r>
      <w:proofErr w:type="gramStart"/>
      <w:r w:rsidRPr="0087482A">
        <w:rPr>
          <w:rFonts w:ascii="Times New Roman" w:hAnsi="Times New Roman" w:cs="Times New Roman"/>
          <w:sz w:val="28"/>
          <w:szCs w:val="28"/>
        </w:rPr>
        <w:t xml:space="preserve">значения)   </w:t>
      </w:r>
      <w:proofErr w:type="gramEnd"/>
      <w:r w:rsidRPr="0087482A">
        <w:rPr>
          <w:rFonts w:ascii="Times New Roman" w:hAnsi="Times New Roman" w:cs="Times New Roman"/>
          <w:sz w:val="28"/>
          <w:szCs w:val="28"/>
        </w:rPr>
        <w:t xml:space="preserve">  предприятия, по отношению к        </w:t>
      </w:r>
    </w:p>
    <w:p w:rsidR="008733B8" w:rsidRPr="0087482A" w:rsidRDefault="008733B8" w:rsidP="008733B8">
      <w:pPr>
        <w:rPr>
          <w:rFonts w:ascii="Times New Roman" w:hAnsi="Times New Roman" w:cs="Times New Roman"/>
          <w:sz w:val="28"/>
          <w:szCs w:val="28"/>
        </w:rPr>
      </w:pPr>
      <w:r w:rsidRPr="0087482A">
        <w:rPr>
          <w:rFonts w:ascii="Times New Roman" w:hAnsi="Times New Roman" w:cs="Times New Roman"/>
          <w:sz w:val="28"/>
          <w:szCs w:val="28"/>
        </w:rPr>
        <w:t xml:space="preserve">которым Агентство осуществляет функции субъекта и прав гос. </w:t>
      </w:r>
      <w:proofErr w:type="spellStart"/>
      <w:r w:rsidRPr="0087482A">
        <w:rPr>
          <w:rFonts w:ascii="Times New Roman" w:hAnsi="Times New Roman" w:cs="Times New Roman"/>
          <w:sz w:val="28"/>
          <w:szCs w:val="28"/>
        </w:rPr>
        <w:t>соб-ти</w:t>
      </w:r>
      <w:proofErr w:type="spellEnd"/>
    </w:p>
    <w:p w:rsidR="008733B8" w:rsidRPr="0087482A" w:rsidRDefault="008733B8" w:rsidP="008733B8">
      <w:pPr>
        <w:rPr>
          <w:rFonts w:ascii="Times New Roman" w:hAnsi="Times New Roman" w:cs="Times New Roman"/>
          <w:sz w:val="28"/>
          <w:szCs w:val="28"/>
        </w:rPr>
      </w:pPr>
    </w:p>
    <w:p w:rsidR="008733B8" w:rsidRPr="0087482A" w:rsidRDefault="008733B8" w:rsidP="008733B8">
      <w:pPr>
        <w:rPr>
          <w:rFonts w:ascii="Times New Roman" w:hAnsi="Times New Roman" w:cs="Times New Roman"/>
          <w:sz w:val="28"/>
          <w:szCs w:val="28"/>
        </w:rPr>
      </w:pPr>
      <w:r w:rsidRPr="0087482A">
        <w:rPr>
          <w:rFonts w:ascii="Times New Roman" w:hAnsi="Times New Roman" w:cs="Times New Roman"/>
          <w:sz w:val="28"/>
          <w:szCs w:val="28"/>
        </w:rPr>
        <w:tab/>
      </w:r>
      <w:r w:rsidRPr="0087482A">
        <w:rPr>
          <w:rFonts w:ascii="Times New Roman" w:hAnsi="Times New Roman" w:cs="Times New Roman"/>
          <w:sz w:val="28"/>
          <w:szCs w:val="28"/>
        </w:rPr>
        <w:tab/>
      </w:r>
      <w:r w:rsidRPr="0087482A">
        <w:rPr>
          <w:rFonts w:ascii="Times New Roman" w:hAnsi="Times New Roman" w:cs="Times New Roman"/>
          <w:sz w:val="28"/>
          <w:szCs w:val="28"/>
        </w:rPr>
        <w:tab/>
      </w:r>
      <w:r w:rsidRPr="0087482A">
        <w:rPr>
          <w:rFonts w:ascii="Times New Roman" w:hAnsi="Times New Roman" w:cs="Times New Roman"/>
          <w:sz w:val="28"/>
          <w:szCs w:val="28"/>
        </w:rPr>
        <w:tab/>
      </w:r>
      <w:r w:rsidRPr="0087482A">
        <w:rPr>
          <w:rFonts w:ascii="Times New Roman" w:hAnsi="Times New Roman" w:cs="Times New Roman"/>
          <w:sz w:val="28"/>
          <w:szCs w:val="28"/>
        </w:rPr>
        <w:tab/>
      </w:r>
      <w:r w:rsidRPr="0087482A">
        <w:rPr>
          <w:rFonts w:ascii="Times New Roman" w:hAnsi="Times New Roman" w:cs="Times New Roman"/>
          <w:sz w:val="28"/>
          <w:szCs w:val="28"/>
        </w:rPr>
        <w:tab/>
        <w:t xml:space="preserve">ГИСХАГИ      </w:t>
      </w:r>
      <w:proofErr w:type="spellStart"/>
      <w:r w:rsidRPr="0087482A">
        <w:rPr>
          <w:rFonts w:ascii="Times New Roman" w:hAnsi="Times New Roman" w:cs="Times New Roman"/>
          <w:sz w:val="28"/>
          <w:szCs w:val="28"/>
        </w:rPr>
        <w:t>ГосНПЦзем</w:t>
      </w:r>
      <w:proofErr w:type="spellEnd"/>
      <w:r w:rsidRPr="0087482A">
        <w:rPr>
          <w:rFonts w:ascii="Times New Roman" w:hAnsi="Times New Roman" w:cs="Times New Roman"/>
          <w:sz w:val="28"/>
          <w:szCs w:val="28"/>
        </w:rPr>
        <w:t xml:space="preserve">      </w:t>
      </w:r>
      <w:proofErr w:type="spellStart"/>
      <w:r w:rsidRPr="0087482A">
        <w:rPr>
          <w:rFonts w:ascii="Times New Roman" w:hAnsi="Times New Roman" w:cs="Times New Roman"/>
          <w:sz w:val="28"/>
          <w:szCs w:val="28"/>
        </w:rPr>
        <w:t>Казен</w:t>
      </w:r>
      <w:proofErr w:type="spellEnd"/>
      <w:r w:rsidRPr="0087482A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87482A">
        <w:rPr>
          <w:rFonts w:ascii="Times New Roman" w:hAnsi="Times New Roman" w:cs="Times New Roman"/>
          <w:sz w:val="28"/>
          <w:szCs w:val="28"/>
        </w:rPr>
        <w:t>геод</w:t>
      </w:r>
      <w:proofErr w:type="spellEnd"/>
    </w:p>
    <w:p w:rsidR="008733B8" w:rsidRPr="0087482A" w:rsidRDefault="008733B8" w:rsidP="008733B8">
      <w:pPr>
        <w:rPr>
          <w:rFonts w:ascii="Times New Roman" w:hAnsi="Times New Roman" w:cs="Times New Roman"/>
          <w:sz w:val="28"/>
          <w:szCs w:val="28"/>
        </w:rPr>
      </w:pPr>
      <w:r w:rsidRPr="0087482A">
        <w:rPr>
          <w:rFonts w:ascii="Times New Roman" w:hAnsi="Times New Roman" w:cs="Times New Roman"/>
          <w:sz w:val="28"/>
          <w:szCs w:val="28"/>
        </w:rPr>
        <w:tab/>
      </w:r>
      <w:r w:rsidRPr="0087482A">
        <w:rPr>
          <w:rFonts w:ascii="Times New Roman" w:hAnsi="Times New Roman" w:cs="Times New Roman"/>
          <w:sz w:val="28"/>
          <w:szCs w:val="28"/>
        </w:rPr>
        <w:tab/>
      </w:r>
      <w:r w:rsidRPr="0087482A">
        <w:rPr>
          <w:rFonts w:ascii="Times New Roman" w:hAnsi="Times New Roman" w:cs="Times New Roman"/>
          <w:sz w:val="28"/>
          <w:szCs w:val="28"/>
        </w:rPr>
        <w:tab/>
        <w:t xml:space="preserve">                                                                              и </w:t>
      </w:r>
      <w:proofErr w:type="spellStart"/>
      <w:r w:rsidRPr="0087482A">
        <w:rPr>
          <w:rFonts w:ascii="Times New Roman" w:hAnsi="Times New Roman" w:cs="Times New Roman"/>
          <w:sz w:val="28"/>
          <w:szCs w:val="28"/>
        </w:rPr>
        <w:t>картогр</w:t>
      </w:r>
      <w:proofErr w:type="spellEnd"/>
      <w:r w:rsidRPr="0087482A">
        <w:rPr>
          <w:rFonts w:ascii="Times New Roman" w:hAnsi="Times New Roman" w:cs="Times New Roman"/>
          <w:sz w:val="28"/>
          <w:szCs w:val="28"/>
        </w:rPr>
        <w:t xml:space="preserve"> пред</w:t>
      </w:r>
    </w:p>
    <w:p w:rsidR="008733B8" w:rsidRPr="0087482A" w:rsidRDefault="008733B8" w:rsidP="008733B8">
      <w:pPr>
        <w:rPr>
          <w:rFonts w:ascii="Times New Roman" w:hAnsi="Times New Roman" w:cs="Times New Roman"/>
          <w:sz w:val="28"/>
          <w:szCs w:val="28"/>
        </w:rPr>
      </w:pPr>
      <w:r w:rsidRPr="0087482A">
        <w:rPr>
          <w:rFonts w:ascii="Times New Roman" w:hAnsi="Times New Roman" w:cs="Times New Roman"/>
          <w:sz w:val="28"/>
          <w:szCs w:val="28"/>
        </w:rPr>
        <w:t xml:space="preserve">     </w:t>
      </w:r>
      <w:r w:rsidRPr="0087482A">
        <w:rPr>
          <w:rFonts w:ascii="Times New Roman" w:hAnsi="Times New Roman" w:cs="Times New Roman"/>
          <w:sz w:val="28"/>
          <w:szCs w:val="28"/>
        </w:rPr>
        <w:tab/>
      </w:r>
      <w:r w:rsidRPr="0087482A">
        <w:rPr>
          <w:rFonts w:ascii="Times New Roman" w:hAnsi="Times New Roman" w:cs="Times New Roman"/>
          <w:sz w:val="28"/>
          <w:szCs w:val="28"/>
        </w:rPr>
        <w:tab/>
      </w:r>
      <w:r w:rsidRPr="0087482A">
        <w:rPr>
          <w:rFonts w:ascii="Times New Roman" w:hAnsi="Times New Roman" w:cs="Times New Roman"/>
          <w:sz w:val="28"/>
          <w:szCs w:val="28"/>
        </w:rPr>
        <w:tab/>
      </w:r>
      <w:r w:rsidRPr="0087482A">
        <w:rPr>
          <w:rFonts w:ascii="Times New Roman" w:hAnsi="Times New Roman" w:cs="Times New Roman"/>
          <w:sz w:val="28"/>
          <w:szCs w:val="28"/>
        </w:rPr>
        <w:tab/>
      </w:r>
      <w:r w:rsidRPr="0087482A">
        <w:rPr>
          <w:rFonts w:ascii="Times New Roman" w:hAnsi="Times New Roman" w:cs="Times New Roman"/>
          <w:sz w:val="28"/>
          <w:szCs w:val="28"/>
        </w:rPr>
        <w:tab/>
      </w:r>
      <w:r w:rsidRPr="0087482A">
        <w:rPr>
          <w:rFonts w:ascii="Times New Roman" w:hAnsi="Times New Roman" w:cs="Times New Roman"/>
          <w:sz w:val="28"/>
          <w:szCs w:val="28"/>
        </w:rPr>
        <w:tab/>
      </w:r>
      <w:r w:rsidRPr="0087482A">
        <w:rPr>
          <w:rFonts w:ascii="Times New Roman" w:hAnsi="Times New Roman" w:cs="Times New Roman"/>
          <w:sz w:val="28"/>
          <w:szCs w:val="28"/>
        </w:rPr>
        <w:tab/>
        <w:t xml:space="preserve">         дочерние </w:t>
      </w:r>
      <w:proofErr w:type="spellStart"/>
      <w:r w:rsidRPr="0087482A">
        <w:rPr>
          <w:rFonts w:ascii="Times New Roman" w:hAnsi="Times New Roman" w:cs="Times New Roman"/>
          <w:sz w:val="28"/>
          <w:szCs w:val="28"/>
        </w:rPr>
        <w:t>предпр</w:t>
      </w:r>
      <w:proofErr w:type="spellEnd"/>
      <w:r w:rsidRPr="0087482A">
        <w:rPr>
          <w:rFonts w:ascii="Times New Roman" w:hAnsi="Times New Roman" w:cs="Times New Roman"/>
          <w:sz w:val="28"/>
          <w:szCs w:val="28"/>
        </w:rPr>
        <w:t>.</w:t>
      </w:r>
    </w:p>
    <w:p w:rsidR="008733B8" w:rsidRPr="0087482A" w:rsidRDefault="008733B8" w:rsidP="008733B8">
      <w:pPr>
        <w:rPr>
          <w:rFonts w:ascii="Times New Roman" w:hAnsi="Times New Roman" w:cs="Times New Roman"/>
          <w:sz w:val="28"/>
          <w:szCs w:val="28"/>
        </w:rPr>
      </w:pPr>
    </w:p>
    <w:p w:rsidR="008733B8" w:rsidRPr="0087482A" w:rsidRDefault="008733B8" w:rsidP="008733B8">
      <w:pPr>
        <w:rPr>
          <w:rFonts w:ascii="Times New Roman" w:hAnsi="Times New Roman" w:cs="Times New Roman"/>
          <w:sz w:val="28"/>
          <w:szCs w:val="28"/>
        </w:rPr>
      </w:pPr>
      <w:r w:rsidRPr="0087482A">
        <w:rPr>
          <w:rFonts w:ascii="Times New Roman" w:hAnsi="Times New Roman" w:cs="Times New Roman"/>
          <w:sz w:val="28"/>
          <w:szCs w:val="28"/>
        </w:rPr>
        <w:t xml:space="preserve">                                           кадастровые филиалы областных дочерних </w:t>
      </w:r>
      <w:proofErr w:type="spellStart"/>
      <w:r w:rsidRPr="0087482A">
        <w:rPr>
          <w:rFonts w:ascii="Times New Roman" w:hAnsi="Times New Roman" w:cs="Times New Roman"/>
          <w:sz w:val="28"/>
          <w:szCs w:val="28"/>
        </w:rPr>
        <w:t>предпр</w:t>
      </w:r>
      <w:proofErr w:type="spellEnd"/>
      <w:r w:rsidRPr="0087482A">
        <w:rPr>
          <w:rFonts w:ascii="Times New Roman" w:hAnsi="Times New Roman" w:cs="Times New Roman"/>
          <w:sz w:val="28"/>
          <w:szCs w:val="28"/>
        </w:rPr>
        <w:t>.</w:t>
      </w:r>
    </w:p>
    <w:p w:rsidR="008733B8" w:rsidRPr="0087482A" w:rsidRDefault="008733B8" w:rsidP="008733B8">
      <w:pPr>
        <w:rPr>
          <w:rFonts w:ascii="Times New Roman" w:hAnsi="Times New Roman" w:cs="Times New Roman"/>
          <w:sz w:val="28"/>
          <w:szCs w:val="28"/>
        </w:rPr>
      </w:pPr>
    </w:p>
    <w:p w:rsidR="008733B8" w:rsidRPr="0087482A" w:rsidRDefault="008733B8" w:rsidP="008733B8">
      <w:pPr>
        <w:rPr>
          <w:rFonts w:ascii="Times New Roman" w:hAnsi="Times New Roman" w:cs="Times New Roman"/>
          <w:sz w:val="28"/>
          <w:szCs w:val="28"/>
        </w:rPr>
      </w:pPr>
      <w:r w:rsidRPr="0087482A">
        <w:rPr>
          <w:rFonts w:ascii="Times New Roman" w:hAnsi="Times New Roman" w:cs="Times New Roman"/>
          <w:sz w:val="28"/>
          <w:szCs w:val="28"/>
        </w:rPr>
        <w:t xml:space="preserve">Вопросы: </w:t>
      </w:r>
    </w:p>
    <w:p w:rsidR="008733B8" w:rsidRPr="0087482A" w:rsidRDefault="008733B8" w:rsidP="008733B8">
      <w:pPr>
        <w:rPr>
          <w:rFonts w:ascii="Times New Roman" w:hAnsi="Times New Roman" w:cs="Times New Roman"/>
          <w:sz w:val="28"/>
          <w:szCs w:val="28"/>
        </w:rPr>
      </w:pPr>
      <w:r w:rsidRPr="0087482A">
        <w:rPr>
          <w:rFonts w:ascii="Times New Roman" w:hAnsi="Times New Roman" w:cs="Times New Roman"/>
          <w:sz w:val="28"/>
          <w:szCs w:val="28"/>
        </w:rPr>
        <w:t>1. Структура органов системы Агентства по управлению земельными ресурсами Республики Казахстан.</w:t>
      </w:r>
    </w:p>
    <w:p w:rsidR="008733B8" w:rsidRPr="0087482A" w:rsidRDefault="008733B8" w:rsidP="008733B8">
      <w:pPr>
        <w:rPr>
          <w:rFonts w:ascii="Times New Roman" w:hAnsi="Times New Roman" w:cs="Times New Roman"/>
          <w:sz w:val="28"/>
          <w:szCs w:val="28"/>
        </w:rPr>
      </w:pPr>
      <w:r w:rsidRPr="0087482A">
        <w:rPr>
          <w:rFonts w:ascii="Times New Roman" w:hAnsi="Times New Roman" w:cs="Times New Roman"/>
          <w:sz w:val="28"/>
          <w:szCs w:val="28"/>
        </w:rPr>
        <w:lastRenderedPageBreak/>
        <w:t>2. Функции органов системы Агентства по управлению земельными ресурсами Республики Казахстан.</w:t>
      </w:r>
    </w:p>
    <w:sectPr w:rsidR="008733B8" w:rsidRPr="008748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4D71"/>
    <w:rsid w:val="002F4D71"/>
    <w:rsid w:val="00642974"/>
    <w:rsid w:val="008733B8"/>
    <w:rsid w:val="0087482A"/>
    <w:rsid w:val="00962B8B"/>
    <w:rsid w:val="00E95A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8FF8E27-2420-4EE8-A803-573EAA97A7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196</Words>
  <Characters>1123</Characters>
  <Application>Microsoft Office Word</Application>
  <DocSecurity>0</DocSecurity>
  <Lines>9</Lines>
  <Paragraphs>2</Paragraphs>
  <ScaleCrop>false</ScaleCrop>
  <Company/>
  <LinksUpToDate>false</LinksUpToDate>
  <CharactersWithSpaces>1317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Maks</dc:creator>
  <cp:keywords/>
  <dc:description/>
  <cp:lastModifiedBy>Maks</cp:lastModifiedBy>
  <cp:revision>6</cp:revision>
  <dcterms:created xsi:type="dcterms:W3CDTF">2020-09-20T18:42:00Z</dcterms:created>
  <dcterms:modified xsi:type="dcterms:W3CDTF">2020-09-20T21:19:00Z</dcterms:modified>
</cp:coreProperties>
</file>